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C7A" w:rsidRPr="005D2C7A" w:rsidRDefault="005D2C7A" w:rsidP="005D2C7A">
      <w:pPr>
        <w:jc w:val="center"/>
        <w:rPr>
          <w:rFonts w:ascii="Times New Roman" w:hAnsi="Times New Roman" w:cs="Times New Roman"/>
          <w:sz w:val="36"/>
          <w:szCs w:val="36"/>
        </w:rPr>
      </w:pPr>
      <w:r w:rsidRPr="005D2C7A">
        <w:rPr>
          <w:rFonts w:ascii="Times New Roman" w:hAnsi="Times New Roman" w:cs="Times New Roman"/>
          <w:sz w:val="36"/>
          <w:szCs w:val="36"/>
        </w:rPr>
        <w:t>Proč, je třeba se modlit za odmítnutí tzv. Istanbulské úmluvy</w:t>
      </w:r>
    </w:p>
    <w:p w:rsidR="00783DA1" w:rsidRPr="005D2C7A" w:rsidRDefault="005D2C7A" w:rsidP="005D2C7A">
      <w:pPr>
        <w:jc w:val="both"/>
        <w:rPr>
          <w:rFonts w:ascii="Times New Roman" w:hAnsi="Times New Roman" w:cs="Times New Roman"/>
          <w:sz w:val="28"/>
          <w:szCs w:val="28"/>
        </w:rPr>
      </w:pPr>
      <w:r w:rsidRPr="005D2C7A">
        <w:rPr>
          <w:rFonts w:ascii="Times New Roman" w:hAnsi="Times New Roman" w:cs="Times New Roman"/>
          <w:sz w:val="28"/>
          <w:szCs w:val="28"/>
        </w:rPr>
        <w:t xml:space="preserve">V brzké době, by se na jednání sněmovny PČR mohla dostat Úmluva Rady Evropy o prevenci a potírání násilí vůči ženám a domácího násilí, tzv. Istanbulská úmluva. Tato úmluva už byla za ČR podepsána 12. května 2016, ale dosud nebyla ratifikována. V posledních dvou letech se zvýšil tlak na její ratifikaci, ale mnoho států její ratifikaci nedokončilo nebo přímo odmítlo, jako Maďarsko a Slovensko. Pro Českou republiku je tato smlouva vyloženě nadbytečná. Potřebné zákony na potírání domácího násilí už tu dávno máme. Hlavním problémem ale není pouze nadbytečnost úmluvy, nýbrž skutečnost, že úmluva má mnohem širší záběr a ono tzv. domácí násilí má ve skutečnosti úplně jiný význam, než by si našinec mohl myslet. Úmluva ve skutečnosti propaguje tzv. genderovou ideologii a zavádí ji do našich rodin a škol. Chce, aby byly ideálně zcela smazány i ty nejpřirozenější rozdíly mezi muži a ženami. Chce, aby si každý, včetně malých dětí, mohl vybrat své pohlaví. Nezáleží už na tom, jaké máte biologické pohlaví, ale pouze na tom, jak se cítíte. Žití tradičních rolí muže a ženy v tradičních rodinách jsou de facto pokládány za násilí. Pokud se rozhodnete své děti vychovávat tradičně a tvrdíte jim, že mezi mužem a ženou jsou jasné (ne jen fyziologické) rozdíly a že každé pohlaví má v rodině i společnosti svou nezastupitelnou a jedinečnou roli, může to být pokládáno za násilí a vaše děti mohou být z vaší rodiny odebrány. Možná vám předchozí věta připadá jako špatný vtip, ale je to tak. Ratifikace této úmluvy by totiž znamenala, že u nás bude působit nová „sociální služba“ zvaná GREVIO. Její pracovníci budou mít imunitu a nebudou spadat pod náš právní systém. Bude monitorovat naše rodiny, a pokud se jí nebude něco líbit, může dospělé trestat a děti posílat do „lepších“ rodin. To vše mimo české soudy a český právní systém. Úmluva má totiž vyšší právní rámec, než naše zákony. Úmluva je velmi snadno zneužitelná a navíc ustanovuje odvod nemalých finančních prostředků ze státního rozpočtu do tzv. genderového neziskového sektoru. Mají být provedeny zásahy do vzdělávacího systému, protože tzv. </w:t>
      </w:r>
      <w:proofErr w:type="spellStart"/>
      <w:r w:rsidRPr="005D2C7A">
        <w:rPr>
          <w:rFonts w:ascii="Times New Roman" w:hAnsi="Times New Roman" w:cs="Times New Roman"/>
          <w:sz w:val="28"/>
          <w:szCs w:val="28"/>
        </w:rPr>
        <w:t>genderově</w:t>
      </w:r>
      <w:proofErr w:type="spellEnd"/>
      <w:r w:rsidRPr="005D2C7A">
        <w:rPr>
          <w:rFonts w:ascii="Times New Roman" w:hAnsi="Times New Roman" w:cs="Times New Roman"/>
          <w:sz w:val="28"/>
          <w:szCs w:val="28"/>
        </w:rPr>
        <w:t xml:space="preserve"> stereotypní chování jde odstranit </w:t>
      </w:r>
      <w:r w:rsidR="00330B36">
        <w:rPr>
          <w:rFonts w:ascii="Times New Roman" w:hAnsi="Times New Roman" w:cs="Times New Roman"/>
          <w:sz w:val="28"/>
          <w:szCs w:val="28"/>
        </w:rPr>
        <w:t>jedině tak, že budeme dětem nejl</w:t>
      </w:r>
      <w:r w:rsidRPr="005D2C7A">
        <w:rPr>
          <w:rFonts w:ascii="Times New Roman" w:hAnsi="Times New Roman" w:cs="Times New Roman"/>
          <w:sz w:val="28"/>
          <w:szCs w:val="28"/>
        </w:rPr>
        <w:t>é</w:t>
      </w:r>
      <w:r w:rsidR="00330B36">
        <w:rPr>
          <w:rFonts w:ascii="Times New Roman" w:hAnsi="Times New Roman" w:cs="Times New Roman"/>
          <w:sz w:val="28"/>
          <w:szCs w:val="28"/>
        </w:rPr>
        <w:t>p</w:t>
      </w:r>
      <w:r w:rsidRPr="005D2C7A">
        <w:rPr>
          <w:rFonts w:ascii="Times New Roman" w:hAnsi="Times New Roman" w:cs="Times New Roman"/>
          <w:sz w:val="28"/>
          <w:szCs w:val="28"/>
        </w:rPr>
        <w:t xml:space="preserve">e od mateřinek vtloukat do hlavy, že mezi muži a ženami nejsou rozdíly. V zemích, které dohodu již ratifikovaly, jsou děti ve školkách krmeny pohádkami, kde si princezna vezme za ženu další princeznu a již od malička je učí, že rodinu lze vytvořit i jinak, než svazkem muže a ženy; </w:t>
      </w:r>
      <w:proofErr w:type="spellStart"/>
      <w:r w:rsidRPr="005D2C7A">
        <w:rPr>
          <w:rFonts w:ascii="Times New Roman" w:hAnsi="Times New Roman" w:cs="Times New Roman"/>
          <w:sz w:val="28"/>
          <w:szCs w:val="28"/>
        </w:rPr>
        <w:t>atd</w:t>
      </w:r>
      <w:proofErr w:type="spellEnd"/>
      <w:r w:rsidRPr="005D2C7A">
        <w:rPr>
          <w:rFonts w:ascii="Times New Roman" w:hAnsi="Times New Roman" w:cs="Times New Roman"/>
          <w:sz w:val="28"/>
          <w:szCs w:val="28"/>
        </w:rPr>
        <w:t>…</w:t>
      </w:r>
    </w:p>
    <w:p w:rsidR="005D2C7A" w:rsidRPr="005D2C7A" w:rsidRDefault="005D2C7A">
      <w:pPr>
        <w:rPr>
          <w:rFonts w:ascii="Times New Roman" w:hAnsi="Times New Roman" w:cs="Times New Roman"/>
        </w:rPr>
      </w:pPr>
      <w:bookmarkStart w:id="0" w:name="_GoBack"/>
      <w:bookmarkEnd w:id="0"/>
    </w:p>
    <w:sectPr w:rsidR="005D2C7A" w:rsidRPr="005D2C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C7A"/>
    <w:rsid w:val="00330B36"/>
    <w:rsid w:val="00526118"/>
    <w:rsid w:val="005D2C7A"/>
    <w:rsid w:val="00783D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D2C7A"/>
    <w:rPr>
      <w:color w:val="0000FF" w:themeColor="hyperlink"/>
      <w:u w:val="single"/>
    </w:rPr>
  </w:style>
  <w:style w:type="character" w:styleId="Sledovanodkaz">
    <w:name w:val="FollowedHyperlink"/>
    <w:basedOn w:val="Standardnpsmoodstavce"/>
    <w:uiPriority w:val="99"/>
    <w:semiHidden/>
    <w:unhideWhenUsed/>
    <w:rsid w:val="005261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D2C7A"/>
    <w:rPr>
      <w:color w:val="0000FF" w:themeColor="hyperlink"/>
      <w:u w:val="single"/>
    </w:rPr>
  </w:style>
  <w:style w:type="character" w:styleId="Sledovanodkaz">
    <w:name w:val="FollowedHyperlink"/>
    <w:basedOn w:val="Standardnpsmoodstavce"/>
    <w:uiPriority w:val="99"/>
    <w:semiHidden/>
    <w:unhideWhenUsed/>
    <w:rsid w:val="005261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366</Words>
  <Characters>2160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Fatěnová</dc:creator>
  <cp:lastModifiedBy>Hana Fatěnová</cp:lastModifiedBy>
  <cp:revision>4</cp:revision>
  <dcterms:created xsi:type="dcterms:W3CDTF">2018-06-15T10:52:00Z</dcterms:created>
  <dcterms:modified xsi:type="dcterms:W3CDTF">2018-08-30T16:26:00Z</dcterms:modified>
</cp:coreProperties>
</file>